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79" w:rsidRPr="00D73146" w:rsidRDefault="00AD6A79" w:rsidP="0039434D">
      <w:pPr>
        <w:pStyle w:val="berschrif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D6A79" w:rsidRPr="00D73146" w:rsidRDefault="00AD6A79" w:rsidP="0039434D">
      <w:pPr>
        <w:pStyle w:val="berschrif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314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63AD4" w:rsidRPr="00D73146" w:rsidRDefault="00D63AD4" w:rsidP="0039434D">
      <w:pPr>
        <w:pStyle w:val="berschrif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235D3" w:rsidRPr="00D73146" w:rsidRDefault="008235D3" w:rsidP="0039434D">
      <w:pPr>
        <w:pStyle w:val="berschrif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07121C" w:rsidRDefault="0007121C" w:rsidP="0039434D">
      <w:pPr>
        <w:pStyle w:val="berschrift"/>
        <w:spacing w:before="240" w:line="276" w:lineRule="auto"/>
        <w:rPr>
          <w:rFonts w:asciiTheme="minorHAnsi" w:hAnsiTheme="minorHAnsi" w:cstheme="minorHAnsi"/>
          <w:sz w:val="36"/>
        </w:rPr>
      </w:pPr>
    </w:p>
    <w:p w:rsidR="001E084E" w:rsidRPr="00D73146" w:rsidRDefault="001E084E" w:rsidP="0039434D">
      <w:pPr>
        <w:pStyle w:val="berschrift"/>
        <w:spacing w:before="240" w:line="276" w:lineRule="auto"/>
        <w:rPr>
          <w:rFonts w:asciiTheme="minorHAnsi" w:hAnsiTheme="minorHAnsi" w:cstheme="minorHAnsi"/>
        </w:rPr>
      </w:pPr>
      <w:r w:rsidRPr="00D73146">
        <w:rPr>
          <w:rFonts w:asciiTheme="minorHAnsi" w:hAnsiTheme="minorHAnsi" w:cstheme="minorHAnsi"/>
          <w:sz w:val="36"/>
        </w:rPr>
        <w:drawing>
          <wp:anchor distT="0" distB="0" distL="114300" distR="114300" simplePos="0" relativeHeight="251658240" behindDoc="0" locked="1" layoutInCell="1" allowOverlap="1" wp14:anchorId="658283BA" wp14:editId="5B04532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40000" cy="850786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7_studentenwerkmd_wmf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850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DE5" w:rsidRPr="00D73146">
        <w:rPr>
          <w:rFonts w:asciiTheme="minorHAnsi" w:hAnsiTheme="minorHAnsi" w:cstheme="minorHAnsi"/>
          <w:sz w:val="36"/>
        </w:rPr>
        <w:t xml:space="preserve">Wohnheimplätze </w:t>
      </w:r>
      <w:r w:rsidR="002532CB" w:rsidRPr="00D73146">
        <w:rPr>
          <w:rFonts w:asciiTheme="minorHAnsi" w:hAnsiTheme="minorHAnsi" w:cstheme="minorHAnsi"/>
          <w:sz w:val="36"/>
        </w:rPr>
        <w:t>–</w:t>
      </w:r>
      <w:r w:rsidR="00942DE5" w:rsidRPr="00D73146">
        <w:rPr>
          <w:rFonts w:asciiTheme="minorHAnsi" w:hAnsiTheme="minorHAnsi" w:cstheme="minorHAnsi"/>
          <w:sz w:val="36"/>
        </w:rPr>
        <w:t xml:space="preserve"> Bewerbungsverfahren</w:t>
      </w:r>
    </w:p>
    <w:p w:rsidR="00BA7D8E" w:rsidRPr="00D73146" w:rsidRDefault="00BA7D8E" w:rsidP="0039434D">
      <w:pPr>
        <w:spacing w:before="240" w:after="0"/>
        <w:jc w:val="both"/>
        <w:rPr>
          <w:rFonts w:cstheme="minorHAnsi"/>
          <w:sz w:val="20"/>
          <w:szCs w:val="20"/>
        </w:rPr>
      </w:pPr>
      <w:r w:rsidRPr="00D73146">
        <w:rPr>
          <w:rFonts w:cstheme="minorHAnsi"/>
          <w:sz w:val="20"/>
          <w:szCs w:val="20"/>
        </w:rPr>
        <w:t>Unsere Wohnheime bieten rund 1.6</w:t>
      </w:r>
      <w:r w:rsidR="008A0252" w:rsidRPr="00D73146">
        <w:rPr>
          <w:rFonts w:cstheme="minorHAnsi"/>
          <w:sz w:val="20"/>
          <w:szCs w:val="20"/>
        </w:rPr>
        <w:t>6</w:t>
      </w:r>
      <w:r w:rsidRPr="00D73146">
        <w:rPr>
          <w:rFonts w:cstheme="minorHAnsi"/>
          <w:sz w:val="20"/>
          <w:szCs w:val="20"/>
        </w:rPr>
        <w:t>0 Studierenden ein Zuhause für ihre Zeit in Magdeburg</w:t>
      </w:r>
      <w:r w:rsidR="00783790" w:rsidRPr="00D73146">
        <w:rPr>
          <w:rFonts w:cstheme="minorHAnsi"/>
          <w:sz w:val="20"/>
          <w:szCs w:val="20"/>
        </w:rPr>
        <w:t xml:space="preserve"> und Wernigerode</w:t>
      </w:r>
      <w:r w:rsidRPr="00D73146">
        <w:rPr>
          <w:rFonts w:cstheme="minorHAnsi"/>
          <w:sz w:val="20"/>
          <w:szCs w:val="20"/>
        </w:rPr>
        <w:t xml:space="preserve">. Die Wohnheime </w:t>
      </w:r>
      <w:r w:rsidRPr="00D73146">
        <w:rPr>
          <w:rStyle w:val="textZchn0"/>
          <w:rFonts w:asciiTheme="minorHAnsi" w:hAnsiTheme="minorHAnsi"/>
        </w:rPr>
        <w:t>in Magdeburg</w:t>
      </w:r>
      <w:r w:rsidR="00783790" w:rsidRPr="00D73146">
        <w:rPr>
          <w:rStyle w:val="textZchn0"/>
          <w:rFonts w:asciiTheme="minorHAnsi" w:hAnsiTheme="minorHAnsi"/>
        </w:rPr>
        <w:t xml:space="preserve"> </w:t>
      </w:r>
      <w:r w:rsidRPr="00D73146">
        <w:rPr>
          <w:rStyle w:val="textZchn0"/>
          <w:rFonts w:asciiTheme="minorHAnsi" w:hAnsiTheme="minorHAnsi"/>
        </w:rPr>
        <w:t>verteilen sich auf drei Standorte – Hauptcampus der O</w:t>
      </w:r>
      <w:r w:rsidR="00BF4BBD">
        <w:rPr>
          <w:rStyle w:val="textZchn0"/>
          <w:rFonts w:asciiTheme="minorHAnsi" w:hAnsiTheme="minorHAnsi"/>
        </w:rPr>
        <w:t>V</w:t>
      </w:r>
      <w:r w:rsidRPr="00D73146">
        <w:rPr>
          <w:rStyle w:val="textZchn0"/>
          <w:rFonts w:asciiTheme="minorHAnsi" w:hAnsiTheme="minorHAnsi"/>
        </w:rPr>
        <w:t>GU, Medizin Campus und das Wohnheim an der Hochschule</w:t>
      </w:r>
      <w:r w:rsidR="00F6285B" w:rsidRPr="00D73146">
        <w:rPr>
          <w:rStyle w:val="textZchn0"/>
          <w:rFonts w:asciiTheme="minorHAnsi" w:hAnsiTheme="minorHAnsi"/>
        </w:rPr>
        <w:t xml:space="preserve"> Magdeburg-Stendal</w:t>
      </w:r>
      <w:r w:rsidRPr="00D73146">
        <w:rPr>
          <w:rFonts w:cstheme="minorHAnsi"/>
          <w:sz w:val="20"/>
          <w:szCs w:val="20"/>
        </w:rPr>
        <w:t>.</w:t>
      </w:r>
      <w:r w:rsidR="00F6285B" w:rsidRPr="00D73146">
        <w:rPr>
          <w:rFonts w:cstheme="minorHAnsi"/>
          <w:sz w:val="20"/>
          <w:szCs w:val="20"/>
        </w:rPr>
        <w:t xml:space="preserve"> In Wernigerode befinden sich die meisten Studentenwohnheime direkt auf dem Campus der Hochschule Harz und ein Wohnheim liegt am Stadtrand </w:t>
      </w:r>
      <w:r w:rsidR="00B26BB5" w:rsidRPr="00D73146">
        <w:rPr>
          <w:rFonts w:cstheme="minorHAnsi"/>
          <w:sz w:val="20"/>
          <w:szCs w:val="20"/>
        </w:rPr>
        <w:t>im Grünen, im Stadtteil Charlottenlust</w:t>
      </w:r>
      <w:r w:rsidR="00F6285B" w:rsidRPr="00D73146">
        <w:rPr>
          <w:rFonts w:cstheme="minorHAnsi"/>
          <w:sz w:val="20"/>
          <w:szCs w:val="20"/>
        </w:rPr>
        <w:t xml:space="preserve">. </w:t>
      </w:r>
      <w:r w:rsidRPr="00D73146">
        <w:rPr>
          <w:rFonts w:cstheme="minorHAnsi"/>
          <w:sz w:val="20"/>
          <w:szCs w:val="20"/>
        </w:rPr>
        <w:t>Auf unserer Internetseite bekommen Sie einen Überblick über unsere Häuser</w:t>
      </w:r>
      <w:r w:rsidR="00F6285B" w:rsidRPr="00D73146">
        <w:rPr>
          <w:rFonts w:cstheme="minorHAnsi"/>
          <w:sz w:val="20"/>
          <w:szCs w:val="20"/>
        </w:rPr>
        <w:t xml:space="preserve"> und deren</w:t>
      </w:r>
      <w:r w:rsidRPr="00D73146">
        <w:rPr>
          <w:rFonts w:cstheme="minorHAnsi"/>
          <w:sz w:val="20"/>
          <w:szCs w:val="20"/>
        </w:rPr>
        <w:t xml:space="preserve"> Lage</w:t>
      </w:r>
      <w:r w:rsidR="00F6285B" w:rsidRPr="00D73146">
        <w:rPr>
          <w:rFonts w:cstheme="minorHAnsi"/>
          <w:sz w:val="20"/>
          <w:szCs w:val="20"/>
        </w:rPr>
        <w:t xml:space="preserve"> sowie die</w:t>
      </w:r>
      <w:r w:rsidRPr="00D73146">
        <w:rPr>
          <w:rFonts w:cstheme="minorHAnsi"/>
          <w:sz w:val="20"/>
          <w:szCs w:val="20"/>
        </w:rPr>
        <w:t xml:space="preserve"> Größen und Preise</w:t>
      </w:r>
      <w:r w:rsidR="00F6285B" w:rsidRPr="00D73146">
        <w:rPr>
          <w:rFonts w:cstheme="minorHAnsi"/>
          <w:sz w:val="20"/>
          <w:szCs w:val="20"/>
        </w:rPr>
        <w:t xml:space="preserve"> unserer Zimmer</w:t>
      </w:r>
      <w:r w:rsidRPr="00D73146">
        <w:rPr>
          <w:rFonts w:cstheme="minorHAnsi"/>
          <w:sz w:val="20"/>
          <w:szCs w:val="20"/>
        </w:rPr>
        <w:t>.</w:t>
      </w:r>
    </w:p>
    <w:p w:rsidR="00F41FA3" w:rsidRPr="00D73146" w:rsidRDefault="00127499" w:rsidP="0039434D">
      <w:pPr>
        <w:pStyle w:val="berschrift"/>
        <w:spacing w:line="276" w:lineRule="auto"/>
        <w:rPr>
          <w:rFonts w:asciiTheme="minorHAnsi" w:hAnsiTheme="minorHAnsi" w:cstheme="minorHAnsi"/>
        </w:rPr>
      </w:pPr>
      <w:r w:rsidRPr="00D73146">
        <w:rPr>
          <w:rFonts w:asciiTheme="minorHAnsi" w:hAnsiTheme="minorHAnsi" w:cstheme="minorHAnsi"/>
        </w:rPr>
        <w:t>www.studentenwerk-magdeburg.de/wohnen/</w:t>
      </w:r>
    </w:p>
    <w:p w:rsidR="00BA7D8E" w:rsidRPr="00D73146" w:rsidRDefault="00F41FA3" w:rsidP="0039434D">
      <w:pPr>
        <w:pStyle w:val="Text"/>
        <w:spacing w:before="240" w:after="0"/>
        <w:jc w:val="both"/>
        <w:rPr>
          <w:rFonts w:asciiTheme="minorHAnsi" w:hAnsiTheme="minorHAnsi" w:cstheme="minorHAnsi"/>
        </w:rPr>
      </w:pPr>
      <w:r w:rsidRPr="00D73146">
        <w:rPr>
          <w:rFonts w:asciiTheme="minorHAnsi" w:hAnsiTheme="minorHAnsi" w:cstheme="minorHAnsi"/>
        </w:rPr>
        <w:t>Die Plätze in unseren Wohnheimen sind sehr beliebt und daher auch schnell vergeben. Wir empfehlen, sich rechtzeitig und vor Semesterbeginn Online zu bewerben - auch wenn Sie die Zulassung oder Studienbescheinigung noch nicht haben</w:t>
      </w:r>
      <w:r w:rsidR="00783790" w:rsidRPr="00D73146">
        <w:rPr>
          <w:rFonts w:asciiTheme="minorHAnsi" w:hAnsiTheme="minorHAnsi" w:cstheme="minorHAnsi"/>
        </w:rPr>
        <w:t>.</w:t>
      </w:r>
    </w:p>
    <w:p w:rsidR="00F41FA3" w:rsidRPr="00D73146" w:rsidRDefault="00F41FA3" w:rsidP="0039434D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b/>
        </w:rPr>
      </w:pPr>
      <w:r w:rsidRPr="00D73146">
        <w:rPr>
          <w:rFonts w:asciiTheme="minorHAnsi" w:hAnsiTheme="minorHAnsi" w:cstheme="minorHAnsi"/>
          <w:b/>
        </w:rPr>
        <w:t>Senden Sie uns Ihre Online Bewerbung</w:t>
      </w:r>
      <w:r w:rsidR="00A42ECD" w:rsidRPr="00D73146">
        <w:rPr>
          <w:rFonts w:asciiTheme="minorHAnsi" w:hAnsiTheme="minorHAnsi" w:cstheme="minorHAnsi"/>
          <w:b/>
        </w:rPr>
        <w:t>: www.studentenwerk-magdeburg.de/wohnen/wohnheimantrag</w:t>
      </w:r>
    </w:p>
    <w:p w:rsidR="00F41FA3" w:rsidRPr="00D73146" w:rsidRDefault="00F41FA3" w:rsidP="0039434D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</w:rPr>
      </w:pPr>
      <w:r w:rsidRPr="00D73146">
        <w:rPr>
          <w:rFonts w:asciiTheme="minorHAnsi" w:hAnsiTheme="minorHAnsi" w:cstheme="minorHAnsi"/>
        </w:rPr>
        <w:t xml:space="preserve">Der </w:t>
      </w:r>
      <w:r w:rsidRPr="00D73146">
        <w:rPr>
          <w:rFonts w:asciiTheme="minorHAnsi" w:hAnsiTheme="minorHAnsi" w:cstheme="minorHAnsi"/>
          <w:b/>
        </w:rPr>
        <w:t>Eingang Ihrer Bewerbung</w:t>
      </w:r>
      <w:r w:rsidRPr="00D73146">
        <w:rPr>
          <w:rFonts w:asciiTheme="minorHAnsi" w:hAnsiTheme="minorHAnsi" w:cstheme="minorHAnsi"/>
        </w:rPr>
        <w:t xml:space="preserve"> wird per E</w:t>
      </w:r>
      <w:r w:rsidR="002C7DF9">
        <w:rPr>
          <w:rFonts w:asciiTheme="minorHAnsi" w:hAnsiTheme="minorHAnsi" w:cstheme="minorHAnsi"/>
        </w:rPr>
        <w:t>-M</w:t>
      </w:r>
      <w:r w:rsidRPr="00D73146">
        <w:rPr>
          <w:rFonts w:asciiTheme="minorHAnsi" w:hAnsiTheme="minorHAnsi" w:cstheme="minorHAnsi"/>
        </w:rPr>
        <w:t xml:space="preserve">ail bestätigt. Über den </w:t>
      </w:r>
      <w:r w:rsidR="000B76B8" w:rsidRPr="00D73146">
        <w:rPr>
          <w:rFonts w:asciiTheme="minorHAnsi" w:hAnsiTheme="minorHAnsi" w:cstheme="minorHAnsi"/>
        </w:rPr>
        <w:t xml:space="preserve">aktuellen </w:t>
      </w:r>
      <w:r w:rsidRPr="00D73146">
        <w:rPr>
          <w:rFonts w:asciiTheme="minorHAnsi" w:hAnsiTheme="minorHAnsi" w:cstheme="minorHAnsi"/>
        </w:rPr>
        <w:t xml:space="preserve">Stand Ihrer Bewerbung werden Sie </w:t>
      </w:r>
      <w:r w:rsidR="000B76B8" w:rsidRPr="00D73146">
        <w:rPr>
          <w:rFonts w:asciiTheme="minorHAnsi" w:hAnsiTheme="minorHAnsi" w:cstheme="minorHAnsi"/>
        </w:rPr>
        <w:t xml:space="preserve">jedoch </w:t>
      </w:r>
      <w:r w:rsidRPr="00D73146">
        <w:rPr>
          <w:rFonts w:asciiTheme="minorHAnsi" w:hAnsiTheme="minorHAnsi" w:cstheme="minorHAnsi"/>
        </w:rPr>
        <w:t>nicht automatisch informiert.</w:t>
      </w:r>
    </w:p>
    <w:p w:rsidR="00F41FA3" w:rsidRPr="00D73146" w:rsidRDefault="00F41FA3" w:rsidP="0039434D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</w:rPr>
      </w:pPr>
      <w:r w:rsidRPr="00D73146">
        <w:rPr>
          <w:rFonts w:asciiTheme="minorHAnsi" w:hAnsiTheme="minorHAnsi" w:cstheme="minorHAnsi"/>
          <w:b/>
        </w:rPr>
        <w:t>Änderungen Ihrer E-Mail-Adresse, Anschrift oder Telefon-Nr.</w:t>
      </w:r>
      <w:r w:rsidRPr="00D73146">
        <w:rPr>
          <w:rFonts w:asciiTheme="minorHAnsi" w:hAnsiTheme="minorHAnsi" w:cstheme="minorHAnsi"/>
        </w:rPr>
        <w:t xml:space="preserve"> teilen Sie uns bitte umgehend mit. Nur so können wir Sie benachrichtigen, wenn ein Wohnheimplatz frei wird.</w:t>
      </w:r>
    </w:p>
    <w:p w:rsidR="00F41FA3" w:rsidRPr="00D73146" w:rsidRDefault="00B4549C" w:rsidP="0039434D">
      <w:pPr>
        <w:pStyle w:val="Text"/>
        <w:numPr>
          <w:ilvl w:val="0"/>
          <w:numId w:val="2"/>
        </w:numPr>
        <w:spacing w:before="240" w:after="0"/>
        <w:jc w:val="both"/>
        <w:rPr>
          <w:rStyle w:val="textZchn0"/>
          <w:rFonts w:asciiTheme="minorHAnsi" w:hAnsiTheme="minorHAnsi"/>
        </w:rPr>
      </w:pPr>
      <w:r w:rsidRPr="00D73146">
        <w:rPr>
          <w:rFonts w:asciiTheme="minorHAnsi" w:hAnsiTheme="minorHAnsi" w:cstheme="minorHAnsi"/>
          <w:b/>
        </w:rPr>
        <w:t xml:space="preserve">Ihre </w:t>
      </w:r>
      <w:r w:rsidR="00A42ECD" w:rsidRPr="00D73146">
        <w:rPr>
          <w:rFonts w:asciiTheme="minorHAnsi" w:hAnsiTheme="minorHAnsi" w:cstheme="minorHAnsi"/>
          <w:b/>
        </w:rPr>
        <w:t>a</w:t>
      </w:r>
      <w:r w:rsidRPr="00D73146">
        <w:rPr>
          <w:rFonts w:asciiTheme="minorHAnsi" w:hAnsiTheme="minorHAnsi" w:cstheme="minorHAnsi"/>
          <w:b/>
        </w:rPr>
        <w:t xml:space="preserve">ktive Mithilfe </w:t>
      </w:r>
      <w:r w:rsidRPr="00D73146">
        <w:rPr>
          <w:rStyle w:val="textZchn0"/>
          <w:rFonts w:asciiTheme="minorHAnsi" w:hAnsiTheme="minorHAnsi"/>
        </w:rPr>
        <w:t>wird benötigt</w:t>
      </w:r>
      <w:r w:rsidR="00A42ECD" w:rsidRPr="00D73146">
        <w:rPr>
          <w:rStyle w:val="textZchn0"/>
          <w:rFonts w:asciiTheme="minorHAnsi" w:hAnsiTheme="minorHAnsi"/>
        </w:rPr>
        <w:t>:</w:t>
      </w:r>
      <w:r w:rsidRPr="00D73146">
        <w:rPr>
          <w:rStyle w:val="textZchn0"/>
          <w:rFonts w:asciiTheme="minorHAnsi" w:hAnsiTheme="minorHAnsi"/>
        </w:rPr>
        <w:t xml:space="preserve"> Wir schicken Ihnen </w:t>
      </w:r>
      <w:r w:rsidRPr="00D73146">
        <w:rPr>
          <w:rStyle w:val="textZchn0"/>
          <w:rFonts w:asciiTheme="minorHAnsi" w:hAnsiTheme="minorHAnsi"/>
          <w:b/>
        </w:rPr>
        <w:t>alle 30 Tage eine Nachfrage-E-Mail</w:t>
      </w:r>
      <w:r w:rsidRPr="00D73146">
        <w:rPr>
          <w:rStyle w:val="textZchn0"/>
          <w:rFonts w:asciiTheme="minorHAnsi" w:hAnsiTheme="minorHAnsi"/>
        </w:rPr>
        <w:t xml:space="preserve">, in der Sie über einen Link Ihr noch bestehendes Interesse an einem Wohnheimplatz innerhalb von </w:t>
      </w:r>
      <w:r w:rsidRPr="00D73146">
        <w:rPr>
          <w:rStyle w:val="textZchn0"/>
          <w:rFonts w:asciiTheme="minorHAnsi" w:hAnsiTheme="minorHAnsi"/>
          <w:b/>
        </w:rPr>
        <w:t>5 Tagen bestätigen</w:t>
      </w:r>
      <w:r w:rsidRPr="00D73146">
        <w:rPr>
          <w:rStyle w:val="textZchn0"/>
          <w:rFonts w:asciiTheme="minorHAnsi" w:hAnsiTheme="minorHAnsi"/>
        </w:rPr>
        <w:t xml:space="preserve"> müssen. Ansonsten wird Ihre Bewerbung deaktiviert.</w:t>
      </w:r>
    </w:p>
    <w:p w:rsidR="00DE2B5E" w:rsidRDefault="00B4549C" w:rsidP="00DE2B5E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</w:rPr>
      </w:pPr>
      <w:r w:rsidRPr="00D73146">
        <w:rPr>
          <w:rFonts w:asciiTheme="minorHAnsi" w:hAnsiTheme="minorHAnsi" w:cstheme="minorHAnsi"/>
        </w:rPr>
        <w:t xml:space="preserve">Durch </w:t>
      </w:r>
      <w:r w:rsidRPr="00D73146">
        <w:rPr>
          <w:rFonts w:asciiTheme="minorHAnsi" w:hAnsiTheme="minorHAnsi" w:cstheme="minorHAnsi"/>
          <w:b/>
        </w:rPr>
        <w:t>Ihre regelmäßige Bestätigung des Links</w:t>
      </w:r>
      <w:r w:rsidRPr="00D73146">
        <w:rPr>
          <w:rFonts w:asciiTheme="minorHAnsi" w:hAnsiTheme="minorHAnsi" w:cstheme="minorHAnsi"/>
        </w:rPr>
        <w:t xml:space="preserve"> bleibt Ihre Bewer</w:t>
      </w:r>
      <w:r w:rsidR="00D33D13" w:rsidRPr="00D73146">
        <w:rPr>
          <w:rFonts w:asciiTheme="minorHAnsi" w:hAnsiTheme="minorHAnsi" w:cstheme="minorHAnsi"/>
        </w:rPr>
        <w:t xml:space="preserve">bung immer aktuell. </w:t>
      </w:r>
      <w:r w:rsidR="00783790" w:rsidRPr="00D73146">
        <w:rPr>
          <w:rFonts w:asciiTheme="minorHAnsi" w:hAnsiTheme="minorHAnsi" w:cstheme="minorHAnsi"/>
        </w:rPr>
        <w:t>Anträge auf ein</w:t>
      </w:r>
      <w:r w:rsidR="00EA5FFB" w:rsidRPr="00D73146">
        <w:rPr>
          <w:rFonts w:asciiTheme="minorHAnsi" w:hAnsiTheme="minorHAnsi" w:cstheme="minorHAnsi"/>
        </w:rPr>
        <w:t>en</w:t>
      </w:r>
      <w:r w:rsidR="00783790" w:rsidRPr="00D73146">
        <w:rPr>
          <w:rFonts w:asciiTheme="minorHAnsi" w:hAnsiTheme="minorHAnsi" w:cstheme="minorHAnsi"/>
        </w:rPr>
        <w:t xml:space="preserve"> Wohnheimplatz </w:t>
      </w:r>
      <w:r w:rsidR="00A42ECD" w:rsidRPr="00D73146">
        <w:rPr>
          <w:rFonts w:asciiTheme="minorHAnsi" w:hAnsiTheme="minorHAnsi" w:cstheme="minorHAnsi"/>
        </w:rPr>
        <w:t>verbleiben</w:t>
      </w:r>
      <w:r w:rsidR="00783790" w:rsidRPr="00D73146">
        <w:rPr>
          <w:rFonts w:asciiTheme="minorHAnsi" w:hAnsiTheme="minorHAnsi" w:cstheme="minorHAnsi"/>
        </w:rPr>
        <w:t xml:space="preserve"> maximal 400 Tage in der Warteliste.</w:t>
      </w:r>
    </w:p>
    <w:p w:rsidR="00DE2B5E" w:rsidRDefault="00B4549C" w:rsidP="00DE2B5E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</w:rPr>
      </w:pPr>
      <w:r w:rsidRPr="00DE2B5E">
        <w:rPr>
          <w:rFonts w:asciiTheme="minorHAnsi" w:hAnsiTheme="minorHAnsi" w:cstheme="minorHAnsi"/>
        </w:rPr>
        <w:t xml:space="preserve">Die konkrete </w:t>
      </w:r>
      <w:r w:rsidRPr="00DE2B5E">
        <w:rPr>
          <w:rFonts w:asciiTheme="minorHAnsi" w:hAnsiTheme="minorHAnsi" w:cstheme="minorHAnsi"/>
          <w:b/>
        </w:rPr>
        <w:t>Wohnheimplatzvergabe</w:t>
      </w:r>
      <w:r w:rsidRPr="00DE2B5E">
        <w:rPr>
          <w:rFonts w:asciiTheme="minorHAnsi" w:hAnsiTheme="minorHAnsi" w:cstheme="minorHAnsi"/>
        </w:rPr>
        <w:t xml:space="preserve"> beginnt ca</w:t>
      </w:r>
      <w:r w:rsidR="00EA5FFB" w:rsidRPr="00DE2B5E">
        <w:rPr>
          <w:rFonts w:asciiTheme="minorHAnsi" w:hAnsiTheme="minorHAnsi" w:cstheme="minorHAnsi"/>
        </w:rPr>
        <w:t>.</w:t>
      </w:r>
      <w:r w:rsidRPr="00DE2B5E">
        <w:rPr>
          <w:rFonts w:asciiTheme="minorHAnsi" w:hAnsiTheme="minorHAnsi" w:cstheme="minorHAnsi"/>
        </w:rPr>
        <w:t xml:space="preserve"> </w:t>
      </w:r>
      <w:r w:rsidRPr="00DE2B5E">
        <w:rPr>
          <w:rFonts w:asciiTheme="minorHAnsi" w:hAnsiTheme="minorHAnsi" w:cstheme="minorHAnsi"/>
          <w:b/>
        </w:rPr>
        <w:t>6 Wochen vor Ihrem gewünschte</w:t>
      </w:r>
      <w:r w:rsidR="00F1595E" w:rsidRPr="00DE2B5E">
        <w:rPr>
          <w:rFonts w:asciiTheme="minorHAnsi" w:hAnsiTheme="minorHAnsi" w:cstheme="minorHAnsi"/>
          <w:b/>
        </w:rPr>
        <w:t>n</w:t>
      </w:r>
      <w:r w:rsidRPr="00DE2B5E">
        <w:rPr>
          <w:rFonts w:asciiTheme="minorHAnsi" w:hAnsiTheme="minorHAnsi" w:cstheme="minorHAnsi"/>
          <w:b/>
        </w:rPr>
        <w:t xml:space="preserve"> </w:t>
      </w:r>
      <w:r w:rsidR="00D33D13" w:rsidRPr="00DE2B5E">
        <w:rPr>
          <w:rFonts w:asciiTheme="minorHAnsi" w:hAnsiTheme="minorHAnsi" w:cstheme="minorHAnsi"/>
          <w:b/>
        </w:rPr>
        <w:t>E</w:t>
      </w:r>
      <w:r w:rsidRPr="00DE2B5E">
        <w:rPr>
          <w:rFonts w:asciiTheme="minorHAnsi" w:hAnsiTheme="minorHAnsi" w:cstheme="minorHAnsi"/>
          <w:b/>
        </w:rPr>
        <w:t>inzugstermin</w:t>
      </w:r>
      <w:r w:rsidRPr="00DE2B5E">
        <w:rPr>
          <w:rFonts w:asciiTheme="minorHAnsi" w:hAnsiTheme="minorHAnsi" w:cstheme="minorHAnsi"/>
        </w:rPr>
        <w:t>.</w:t>
      </w:r>
      <w:r w:rsidR="002C7DF9" w:rsidRPr="00DE2B5E">
        <w:rPr>
          <w:rFonts w:asciiTheme="minorHAnsi" w:hAnsiTheme="minorHAnsi" w:cstheme="minorHAnsi"/>
        </w:rPr>
        <w:t xml:space="preserve"> </w:t>
      </w:r>
      <w:r w:rsidR="003B0380" w:rsidRPr="00DE2B5E">
        <w:rPr>
          <w:rFonts w:asciiTheme="minorHAnsi" w:hAnsiTheme="minorHAnsi" w:cstheme="minorHAnsi"/>
        </w:rPr>
        <w:br/>
      </w:r>
      <w:r w:rsidR="002C7DF9" w:rsidRPr="00DE2B5E">
        <w:rPr>
          <w:rFonts w:asciiTheme="minorHAnsi" w:hAnsiTheme="minorHAnsi" w:cstheme="minorHAnsi"/>
        </w:rPr>
        <w:t xml:space="preserve">Sobald ein Zimmer für Sie bereitsteht, erhalten Sie per E-Mail ein Zimmerangebot. </w:t>
      </w:r>
    </w:p>
    <w:p w:rsidR="002C7DF9" w:rsidRPr="00DE2B5E" w:rsidRDefault="002C7DF9" w:rsidP="00DE2B5E">
      <w:pPr>
        <w:pStyle w:val="Text"/>
        <w:spacing w:before="240" w:after="0"/>
        <w:jc w:val="both"/>
        <w:rPr>
          <w:rFonts w:asciiTheme="minorHAnsi" w:hAnsiTheme="minorHAnsi" w:cstheme="minorHAnsi"/>
        </w:rPr>
      </w:pPr>
      <w:r w:rsidRPr="00DE2B5E">
        <w:rPr>
          <w:rFonts w:asciiTheme="minorHAnsi" w:hAnsiTheme="minorHAnsi" w:cstheme="minorHAnsi"/>
        </w:rPr>
        <w:t xml:space="preserve">Bitte beachten Sie, dass </w:t>
      </w:r>
      <w:r w:rsidRPr="00DE2B5E">
        <w:rPr>
          <w:rFonts w:asciiTheme="minorHAnsi" w:hAnsiTheme="minorHAnsi" w:cstheme="minorHAnsi"/>
          <w:b/>
        </w:rPr>
        <w:t>der Wohnheimantrag keinen Wohnheimplatz garantiert</w:t>
      </w:r>
      <w:r w:rsidRPr="00DE2B5E">
        <w:rPr>
          <w:rFonts w:asciiTheme="minorHAnsi" w:hAnsiTheme="minorHAnsi" w:cstheme="minorHAnsi"/>
        </w:rPr>
        <w:t>, da die Nachfrage unsere Möglichkeiten übersteigt. Auf Grund unvorhersehbarer Kündigungen durch unsere Mieter können aber kurzfristig und während des laufenden Semesters Zimmer frei werden.</w:t>
      </w:r>
    </w:p>
    <w:p w:rsidR="00022A7D" w:rsidRPr="00D73146" w:rsidRDefault="002A0D33" w:rsidP="0039434D">
      <w:pPr>
        <w:pStyle w:val="Text"/>
        <w:spacing w:before="240" w:after="0"/>
        <w:jc w:val="both"/>
        <w:rPr>
          <w:rFonts w:asciiTheme="minorHAnsi" w:hAnsiTheme="minorHAnsi" w:cstheme="minorHAnsi"/>
        </w:rPr>
      </w:pPr>
      <w:r w:rsidRPr="00D73146">
        <w:rPr>
          <w:rFonts w:asciiTheme="minorHAnsi" w:hAnsiTheme="minorHAnsi" w:cstheme="minorHAnsi"/>
        </w:rPr>
        <w:t>Bei Rückfragen zum Bewerbungsverfahren oder zu den Wohnheimen, können Sie uns eine E-Mail senden oder Sie rufen uns an:</w:t>
      </w:r>
    </w:p>
    <w:p w:rsidR="00783790" w:rsidRPr="0039434D" w:rsidRDefault="00783790" w:rsidP="00D75A75">
      <w:pPr>
        <w:pStyle w:val="Text"/>
        <w:spacing w:before="120" w:after="120"/>
        <w:jc w:val="center"/>
        <w:rPr>
          <w:rFonts w:asciiTheme="minorHAnsi" w:hAnsiTheme="minorHAnsi" w:cstheme="minorHAnsi"/>
          <w:sz w:val="22"/>
        </w:rPr>
      </w:pPr>
      <w:r w:rsidRPr="0039434D">
        <w:rPr>
          <w:rStyle w:val="textZchn0"/>
          <w:rFonts w:asciiTheme="minorHAnsi" w:hAnsiTheme="minorHAnsi"/>
          <w:b/>
          <w:sz w:val="32"/>
        </w:rPr>
        <w:t>wohnen@</w:t>
      </w:r>
      <w:r w:rsidRPr="00D75A75">
        <w:rPr>
          <w:rStyle w:val="textZchn0"/>
          <w:rFonts w:asciiTheme="minorHAnsi" w:hAnsiTheme="minorHAnsi"/>
          <w:b/>
          <w:sz w:val="32"/>
          <w:lang w:val="en-GB"/>
        </w:rPr>
        <w:t>studentenwerk</w:t>
      </w:r>
      <w:r w:rsidR="000335EA" w:rsidRPr="0039434D">
        <w:rPr>
          <w:rStyle w:val="textZchn0"/>
          <w:rFonts w:asciiTheme="minorHAnsi" w:hAnsiTheme="minorHAnsi"/>
          <w:b/>
          <w:sz w:val="32"/>
        </w:rPr>
        <w:t>-</w:t>
      </w:r>
      <w:r w:rsidRPr="0039434D">
        <w:rPr>
          <w:rStyle w:val="textZchn0"/>
          <w:rFonts w:asciiTheme="minorHAnsi" w:hAnsiTheme="minorHAnsi"/>
          <w:b/>
          <w:sz w:val="32"/>
        </w:rPr>
        <w:t>magdeburg.de</w:t>
      </w:r>
    </w:p>
    <w:p w:rsidR="00AD6A79" w:rsidRPr="00D73146" w:rsidRDefault="00AF2BA6" w:rsidP="00D75A75">
      <w:pPr>
        <w:pStyle w:val="Text"/>
        <w:spacing w:before="120" w:after="120"/>
        <w:ind w:left="85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Kontakt</w:t>
      </w:r>
      <w:r w:rsidR="00783790" w:rsidRPr="00D73146">
        <w:rPr>
          <w:rFonts w:asciiTheme="minorHAnsi" w:hAnsiTheme="minorHAnsi" w:cstheme="minorHAnsi"/>
          <w:b/>
        </w:rPr>
        <w:t xml:space="preserve">: </w:t>
      </w:r>
      <w:r w:rsidR="00783790" w:rsidRPr="00D73146">
        <w:rPr>
          <w:rFonts w:asciiTheme="minorHAnsi" w:hAnsiTheme="minorHAnsi" w:cstheme="minorHAnsi"/>
          <w:b/>
        </w:rPr>
        <w:tab/>
      </w:r>
      <w:r w:rsidR="00A3446F" w:rsidRPr="00A3446F">
        <w:rPr>
          <w:rFonts w:asciiTheme="minorHAnsi" w:hAnsiTheme="minorHAnsi" w:cstheme="minorHAnsi"/>
          <w:b/>
        </w:rPr>
        <w:t>telefonisch erreichbar: Mo., Di., Do. + Fr. 10:00 – 12:00 Uhr, Di. auch 13:00 – 18:00 Uh</w:t>
      </w:r>
      <w:r w:rsidR="008A0E92">
        <w:rPr>
          <w:rFonts w:asciiTheme="minorHAnsi" w:hAnsiTheme="minorHAnsi" w:cstheme="minorHAnsi"/>
          <w:b/>
        </w:rPr>
        <w:t>r</w:t>
      </w:r>
      <w:r w:rsidR="00A42ECD" w:rsidRPr="00D73146">
        <w:rPr>
          <w:rFonts w:asciiTheme="minorHAnsi" w:hAnsiTheme="minorHAnsi" w:cstheme="minorHAnsi"/>
          <w:b/>
        </w:rPr>
        <w:t>)</w:t>
      </w:r>
    </w:p>
    <w:p w:rsidR="002A0D33" w:rsidRDefault="008235D3" w:rsidP="00D75A75">
      <w:pPr>
        <w:pStyle w:val="Text"/>
        <w:spacing w:before="120" w:after="120"/>
        <w:ind w:left="851"/>
        <w:jc w:val="both"/>
        <w:rPr>
          <w:rFonts w:asciiTheme="minorHAnsi" w:hAnsiTheme="minorHAnsi" w:cstheme="minorHAnsi"/>
          <w:b/>
        </w:rPr>
      </w:pPr>
      <w:r w:rsidRPr="00D73146">
        <w:rPr>
          <w:rFonts w:asciiTheme="minorHAnsi" w:hAnsiTheme="minorHAnsi" w:cstheme="minorHAnsi"/>
          <w:b/>
        </w:rPr>
        <w:tab/>
      </w:r>
      <w:r w:rsidR="00AF2BA6">
        <w:rPr>
          <w:rFonts w:asciiTheme="minorHAnsi" w:hAnsiTheme="minorHAnsi" w:cstheme="minorHAnsi"/>
          <w:b/>
        </w:rPr>
        <w:tab/>
      </w:r>
      <w:r w:rsidR="00842A30" w:rsidRPr="00D73146">
        <w:rPr>
          <w:rFonts w:asciiTheme="minorHAnsi" w:hAnsiTheme="minorHAnsi" w:cstheme="minorHAnsi"/>
          <w:b/>
        </w:rPr>
        <w:t>vermietung1@studentenwerk-magdeburg.de</w:t>
      </w:r>
      <w:r w:rsidR="002A0D33" w:rsidRPr="00D73146">
        <w:rPr>
          <w:rFonts w:asciiTheme="minorHAnsi" w:hAnsiTheme="minorHAnsi" w:cstheme="minorHAnsi"/>
          <w:b/>
        </w:rPr>
        <w:t xml:space="preserve">  </w:t>
      </w:r>
      <w:r w:rsidR="002A0D33" w:rsidRPr="00D73146">
        <w:rPr>
          <w:rFonts w:asciiTheme="minorHAnsi" w:hAnsiTheme="minorHAnsi" w:cstheme="minorHAnsi"/>
          <w:b/>
        </w:rPr>
        <w:tab/>
      </w:r>
      <w:r w:rsidRPr="00D73146">
        <w:rPr>
          <w:rFonts w:asciiTheme="minorHAnsi" w:hAnsiTheme="minorHAnsi" w:cstheme="minorHAnsi"/>
          <w:b/>
        </w:rPr>
        <w:tab/>
        <w:t>Tel.: 0391</w:t>
      </w:r>
      <w:r w:rsidR="00783790" w:rsidRPr="00D73146">
        <w:rPr>
          <w:rFonts w:asciiTheme="minorHAnsi" w:hAnsiTheme="minorHAnsi" w:cstheme="minorHAnsi"/>
          <w:b/>
        </w:rPr>
        <w:t>-</w:t>
      </w:r>
      <w:r w:rsidRPr="00D73146">
        <w:rPr>
          <w:rFonts w:asciiTheme="minorHAnsi" w:hAnsiTheme="minorHAnsi" w:cstheme="minorHAnsi"/>
          <w:b/>
        </w:rPr>
        <w:t>67</w:t>
      </w:r>
      <w:r w:rsidR="00783790" w:rsidRPr="00D73146">
        <w:rPr>
          <w:rFonts w:asciiTheme="minorHAnsi" w:hAnsiTheme="minorHAnsi" w:cstheme="minorHAnsi"/>
          <w:b/>
        </w:rPr>
        <w:t>-</w:t>
      </w:r>
      <w:r w:rsidRPr="00D73146">
        <w:rPr>
          <w:rFonts w:asciiTheme="minorHAnsi" w:hAnsiTheme="minorHAnsi" w:cstheme="minorHAnsi"/>
          <w:b/>
        </w:rPr>
        <w:t>5</w:t>
      </w:r>
      <w:r w:rsidR="008A0252" w:rsidRPr="00D73146">
        <w:rPr>
          <w:rFonts w:asciiTheme="minorHAnsi" w:hAnsiTheme="minorHAnsi" w:cstheme="minorHAnsi"/>
          <w:b/>
        </w:rPr>
        <w:t>1</w:t>
      </w:r>
      <w:r w:rsidRPr="00D73146">
        <w:rPr>
          <w:rFonts w:asciiTheme="minorHAnsi" w:hAnsiTheme="minorHAnsi" w:cstheme="minorHAnsi"/>
          <w:b/>
        </w:rPr>
        <w:t>549</w:t>
      </w:r>
    </w:p>
    <w:p w:rsidR="00AF2BA6" w:rsidRPr="00D73146" w:rsidRDefault="00AF2BA6" w:rsidP="00AF2BA6">
      <w:pPr>
        <w:pStyle w:val="Text"/>
        <w:spacing w:before="120" w:after="120"/>
        <w:ind w:left="851"/>
        <w:jc w:val="both"/>
        <w:rPr>
          <w:rFonts w:asciiTheme="minorHAnsi" w:hAnsiTheme="minorHAnsi" w:cstheme="minorHAnsi"/>
          <w:b/>
        </w:rPr>
      </w:pPr>
      <w:r w:rsidRPr="00D7314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73146">
        <w:rPr>
          <w:rFonts w:asciiTheme="minorHAnsi" w:hAnsiTheme="minorHAnsi" w:cstheme="minorHAnsi"/>
          <w:b/>
        </w:rPr>
        <w:t>vermietung</w:t>
      </w:r>
      <w:r>
        <w:rPr>
          <w:rFonts w:asciiTheme="minorHAnsi" w:hAnsiTheme="minorHAnsi" w:cstheme="minorHAnsi"/>
          <w:b/>
        </w:rPr>
        <w:t>2</w:t>
      </w:r>
      <w:r w:rsidRPr="00D73146">
        <w:rPr>
          <w:rFonts w:asciiTheme="minorHAnsi" w:hAnsiTheme="minorHAnsi" w:cstheme="minorHAnsi"/>
          <w:b/>
        </w:rPr>
        <w:t xml:space="preserve">@studentenwerk-magdeburg.de  </w:t>
      </w:r>
      <w:r w:rsidRPr="00D73146">
        <w:rPr>
          <w:rFonts w:asciiTheme="minorHAnsi" w:hAnsiTheme="minorHAnsi" w:cstheme="minorHAnsi"/>
          <w:b/>
        </w:rPr>
        <w:tab/>
      </w:r>
      <w:r w:rsidRPr="00D73146">
        <w:rPr>
          <w:rFonts w:asciiTheme="minorHAnsi" w:hAnsiTheme="minorHAnsi" w:cstheme="minorHAnsi"/>
          <w:b/>
        </w:rPr>
        <w:tab/>
        <w:t>Tel.: 0391-67-51</w:t>
      </w:r>
      <w:r>
        <w:rPr>
          <w:rFonts w:asciiTheme="minorHAnsi" w:hAnsiTheme="minorHAnsi" w:cstheme="minorHAnsi"/>
          <w:b/>
        </w:rPr>
        <w:t>550</w:t>
      </w:r>
      <w:bookmarkStart w:id="0" w:name="_GoBack"/>
      <w:bookmarkEnd w:id="0"/>
    </w:p>
    <w:p w:rsidR="00AF2BA6" w:rsidRPr="00D73146" w:rsidRDefault="00AF2BA6" w:rsidP="00D75A75">
      <w:pPr>
        <w:pStyle w:val="Text"/>
        <w:spacing w:before="120" w:after="120"/>
        <w:ind w:left="851"/>
        <w:jc w:val="both"/>
        <w:rPr>
          <w:rFonts w:asciiTheme="minorHAnsi" w:hAnsiTheme="minorHAnsi" w:cstheme="minorHAnsi"/>
          <w:b/>
        </w:rPr>
      </w:pPr>
    </w:p>
    <w:p w:rsidR="00AD6A79" w:rsidRPr="00D73146" w:rsidRDefault="00783790" w:rsidP="00A3446F">
      <w:pPr>
        <w:pStyle w:val="Text"/>
        <w:spacing w:before="120" w:after="120"/>
        <w:ind w:left="2832"/>
        <w:jc w:val="both"/>
        <w:rPr>
          <w:rFonts w:asciiTheme="minorHAnsi" w:hAnsiTheme="minorHAnsi" w:cstheme="minorHAnsi"/>
        </w:rPr>
      </w:pPr>
      <w:r w:rsidRPr="00D73146">
        <w:rPr>
          <w:rFonts w:asciiTheme="minorHAnsi" w:hAnsiTheme="minorHAnsi" w:cstheme="minorHAnsi"/>
          <w:b/>
        </w:rPr>
        <w:tab/>
      </w:r>
    </w:p>
    <w:sectPr w:rsidR="00AD6A79" w:rsidRPr="00D73146" w:rsidSect="00D75A75">
      <w:footerReference w:type="default" r:id="rId8"/>
      <w:pgSz w:w="11906" w:h="16838"/>
      <w:pgMar w:top="851" w:right="737" w:bottom="709" w:left="73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6F" w:rsidRDefault="00A3446F" w:rsidP="00AD6A79">
      <w:pPr>
        <w:spacing w:after="0" w:line="240" w:lineRule="auto"/>
      </w:pPr>
      <w:r>
        <w:separator/>
      </w:r>
    </w:p>
  </w:endnote>
  <w:endnote w:type="continuationSeparator" w:id="0">
    <w:p w:rsidR="00A3446F" w:rsidRDefault="00A3446F" w:rsidP="00AD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6F" w:rsidRPr="007C354A" w:rsidRDefault="00A3446F" w:rsidP="002967CC">
    <w:pPr>
      <w:tabs>
        <w:tab w:val="left" w:pos="0"/>
        <w:tab w:val="right" w:pos="9781"/>
      </w:tabs>
      <w:spacing w:after="0" w:line="240" w:lineRule="auto"/>
      <w:ind w:right="-568"/>
      <w:jc w:val="center"/>
      <w:rPr>
        <w:rFonts w:ascii="Calibri" w:eastAsia="Times New Roman" w:hAnsi="Calibri" w:cs="Calibri"/>
        <w:color w:val="7F7F7F"/>
        <w:sz w:val="12"/>
        <w:szCs w:val="20"/>
        <w:lang w:eastAsia="de-DE"/>
      </w:rPr>
    </w:pPr>
    <w:r w:rsidRPr="007C354A">
      <w:rPr>
        <w:rFonts w:ascii="Calibri" w:eastAsia="Times New Roman" w:hAnsi="Calibri" w:cs="Calibri"/>
        <w:color w:val="7F7F7F"/>
        <w:sz w:val="12"/>
        <w:szCs w:val="20"/>
        <w:lang w:eastAsia="de-DE"/>
      </w:rPr>
      <w:t>Studentenwerk Magdeburg - Anstalt des öffentlichen Rechts</w:t>
    </w:r>
    <w:r>
      <w:rPr>
        <w:rFonts w:ascii="Calibri" w:eastAsia="Times New Roman" w:hAnsi="Calibri" w:cs="Calibri"/>
        <w:color w:val="7F7F7F"/>
        <w:sz w:val="12"/>
        <w:szCs w:val="20"/>
        <w:lang w:eastAsia="de-DE"/>
      </w:rPr>
      <w:t xml:space="preserve"> - </w:t>
    </w:r>
    <w:r w:rsidRPr="007C354A">
      <w:rPr>
        <w:rFonts w:ascii="Calibri" w:eastAsia="Times New Roman" w:hAnsi="Calibri" w:cs="Calibri"/>
        <w:color w:val="7F7F7F"/>
        <w:sz w:val="12"/>
        <w:szCs w:val="20"/>
        <w:lang w:eastAsia="de-DE"/>
      </w:rPr>
      <w:t>J.-G.-Nathusius-Ring 5  - 39106 Magdeburg</w:t>
    </w:r>
  </w:p>
  <w:p w:rsidR="00A3446F" w:rsidRPr="002967CC" w:rsidRDefault="00A3446F" w:rsidP="002967CC">
    <w:pPr>
      <w:tabs>
        <w:tab w:val="left" w:pos="0"/>
        <w:tab w:val="right" w:pos="9781"/>
      </w:tabs>
      <w:spacing w:after="0" w:line="240" w:lineRule="auto"/>
      <w:ind w:right="-568"/>
      <w:jc w:val="center"/>
      <w:rPr>
        <w:rFonts w:ascii="Calibri" w:eastAsia="Times New Roman" w:hAnsi="Calibri" w:cs="Calibri"/>
        <w:b/>
        <w:color w:val="7F7F7F"/>
        <w:sz w:val="16"/>
        <w:szCs w:val="20"/>
        <w:lang w:eastAsia="de-DE"/>
      </w:rPr>
    </w:pPr>
    <w:r w:rsidRPr="002967CC">
      <w:rPr>
        <w:rFonts w:ascii="Calibri" w:eastAsia="Times New Roman" w:hAnsi="Calibri" w:cs="Calibri"/>
        <w:b/>
        <w:color w:val="7F7F7F"/>
        <w:sz w:val="16"/>
        <w:szCs w:val="20"/>
        <w:lang w:eastAsia="de-DE"/>
      </w:rPr>
      <w:t>www.studentenwerk-magdeburg.de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6F" w:rsidRDefault="00A3446F" w:rsidP="00AD6A79">
      <w:pPr>
        <w:spacing w:after="0" w:line="240" w:lineRule="auto"/>
      </w:pPr>
      <w:r>
        <w:separator/>
      </w:r>
    </w:p>
  </w:footnote>
  <w:footnote w:type="continuationSeparator" w:id="0">
    <w:p w:rsidR="00A3446F" w:rsidRDefault="00A3446F" w:rsidP="00AD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CC4"/>
    <w:multiLevelType w:val="hybridMultilevel"/>
    <w:tmpl w:val="2E945734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F2537AB"/>
    <w:multiLevelType w:val="hybridMultilevel"/>
    <w:tmpl w:val="96F6C45E"/>
    <w:lvl w:ilvl="0" w:tplc="2FB0DEB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onsecutiveHyphenLimit w:val="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CF"/>
    <w:rsid w:val="00022A7D"/>
    <w:rsid w:val="000335EA"/>
    <w:rsid w:val="0007121C"/>
    <w:rsid w:val="000B0728"/>
    <w:rsid w:val="000B76B8"/>
    <w:rsid w:val="000F2DD5"/>
    <w:rsid w:val="00101698"/>
    <w:rsid w:val="00104A46"/>
    <w:rsid w:val="00127499"/>
    <w:rsid w:val="001424D4"/>
    <w:rsid w:val="001622A1"/>
    <w:rsid w:val="001E084E"/>
    <w:rsid w:val="00243031"/>
    <w:rsid w:val="002532CB"/>
    <w:rsid w:val="002967CC"/>
    <w:rsid w:val="002A0D33"/>
    <w:rsid w:val="002C7DF9"/>
    <w:rsid w:val="0039434D"/>
    <w:rsid w:val="003B0380"/>
    <w:rsid w:val="003C29EE"/>
    <w:rsid w:val="004020B7"/>
    <w:rsid w:val="00456EB3"/>
    <w:rsid w:val="004B47BC"/>
    <w:rsid w:val="004E1E49"/>
    <w:rsid w:val="00566682"/>
    <w:rsid w:val="0063024F"/>
    <w:rsid w:val="006A1E61"/>
    <w:rsid w:val="006E101B"/>
    <w:rsid w:val="007370F2"/>
    <w:rsid w:val="00760695"/>
    <w:rsid w:val="00783790"/>
    <w:rsid w:val="00793947"/>
    <w:rsid w:val="008235D3"/>
    <w:rsid w:val="00842136"/>
    <w:rsid w:val="00842A30"/>
    <w:rsid w:val="0085289D"/>
    <w:rsid w:val="008A0252"/>
    <w:rsid w:val="008A0E92"/>
    <w:rsid w:val="008E07CF"/>
    <w:rsid w:val="00942DE5"/>
    <w:rsid w:val="009A7972"/>
    <w:rsid w:val="00A3446F"/>
    <w:rsid w:val="00A42ECD"/>
    <w:rsid w:val="00A43AE9"/>
    <w:rsid w:val="00A66C8E"/>
    <w:rsid w:val="00AD6A79"/>
    <w:rsid w:val="00AF2BA6"/>
    <w:rsid w:val="00B26BB5"/>
    <w:rsid w:val="00B4549C"/>
    <w:rsid w:val="00B72556"/>
    <w:rsid w:val="00B87D61"/>
    <w:rsid w:val="00BA7D8E"/>
    <w:rsid w:val="00BB0B2D"/>
    <w:rsid w:val="00BF4BBD"/>
    <w:rsid w:val="00C6099C"/>
    <w:rsid w:val="00CA59ED"/>
    <w:rsid w:val="00CC4BD0"/>
    <w:rsid w:val="00D33D13"/>
    <w:rsid w:val="00D63AD4"/>
    <w:rsid w:val="00D73146"/>
    <w:rsid w:val="00D75A75"/>
    <w:rsid w:val="00DB10AF"/>
    <w:rsid w:val="00DE2B5E"/>
    <w:rsid w:val="00EA5FFB"/>
    <w:rsid w:val="00F1595E"/>
    <w:rsid w:val="00F41FA3"/>
    <w:rsid w:val="00F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C19A2"/>
  <w15:docId w15:val="{C81BD680-CDC0-494D-B5B7-A48C1189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84E"/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Standard"/>
    <w:link w:val="HeaderZchn"/>
    <w:rsid w:val="00BA7D8E"/>
    <w:pPr>
      <w:jc w:val="center"/>
    </w:pPr>
    <w:rPr>
      <w:rFonts w:ascii="Frutiger Linotype" w:hAnsi="Frutiger Linotype"/>
      <w:b/>
      <w:noProof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BA7D8E"/>
    <w:rPr>
      <w:color w:val="0000FF" w:themeColor="hyperlink"/>
      <w:u w:val="single"/>
    </w:rPr>
  </w:style>
  <w:style w:type="character" w:customStyle="1" w:styleId="HeaderZchn">
    <w:name w:val="Header Zchn"/>
    <w:basedOn w:val="Absatz-Standardschriftart"/>
    <w:link w:val="Kopfzeile1"/>
    <w:rsid w:val="00BA7D8E"/>
    <w:rPr>
      <w:rFonts w:ascii="Frutiger Linotype" w:hAnsi="Frutiger Linotype"/>
      <w:b/>
      <w:noProof/>
      <w:sz w:val="32"/>
      <w:lang w:eastAsia="de-DE"/>
    </w:rPr>
  </w:style>
  <w:style w:type="paragraph" w:customStyle="1" w:styleId="Text">
    <w:name w:val="Text"/>
    <w:basedOn w:val="Kopfzeile1"/>
    <w:link w:val="TextZchn"/>
    <w:rsid w:val="00F41FA3"/>
    <w:pPr>
      <w:jc w:val="left"/>
    </w:pPr>
    <w:rPr>
      <w:b w:val="0"/>
      <w:sz w:val="20"/>
      <w:szCs w:val="20"/>
    </w:rPr>
  </w:style>
  <w:style w:type="paragraph" w:customStyle="1" w:styleId="text0">
    <w:name w:val="text"/>
    <w:basedOn w:val="Standard"/>
    <w:link w:val="textZchn0"/>
    <w:qFormat/>
    <w:rsid w:val="00F41FA3"/>
    <w:pPr>
      <w:spacing w:after="0" w:line="240" w:lineRule="auto"/>
    </w:pPr>
    <w:rPr>
      <w:rFonts w:ascii="Frutiger Linotype" w:hAnsi="Frutiger Linotype" w:cstheme="minorHAnsi"/>
      <w:sz w:val="20"/>
      <w:szCs w:val="20"/>
    </w:rPr>
  </w:style>
  <w:style w:type="character" w:customStyle="1" w:styleId="TextZchn">
    <w:name w:val="Text Zchn"/>
    <w:basedOn w:val="HeaderZchn"/>
    <w:link w:val="Text"/>
    <w:rsid w:val="00F41FA3"/>
    <w:rPr>
      <w:rFonts w:ascii="Frutiger Linotype" w:hAnsi="Frutiger Linotype"/>
      <w:b w:val="0"/>
      <w:noProof/>
      <w:sz w:val="20"/>
      <w:szCs w:val="20"/>
      <w:lang w:eastAsia="de-DE"/>
    </w:rPr>
  </w:style>
  <w:style w:type="paragraph" w:customStyle="1" w:styleId="berschrift">
    <w:name w:val="Überschrift"/>
    <w:basedOn w:val="Kopfzeile1"/>
    <w:link w:val="berschriftZchn"/>
    <w:qFormat/>
    <w:rsid w:val="00F41FA3"/>
    <w:pPr>
      <w:spacing w:before="120" w:after="120" w:line="240" w:lineRule="auto"/>
    </w:pPr>
  </w:style>
  <w:style w:type="character" w:customStyle="1" w:styleId="textZchn0">
    <w:name w:val="text Zchn"/>
    <w:basedOn w:val="Absatz-Standardschriftart"/>
    <w:link w:val="text0"/>
    <w:rsid w:val="00F41FA3"/>
    <w:rPr>
      <w:rFonts w:ascii="Frutiger Linotype" w:hAnsi="Frutiger Linotype" w:cstheme="minorHAnsi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D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rschriftZchn">
    <w:name w:val="Überschrift Zchn"/>
    <w:basedOn w:val="HeaderZchn"/>
    <w:link w:val="berschrift"/>
    <w:rsid w:val="00F41FA3"/>
    <w:rPr>
      <w:rFonts w:ascii="Frutiger Linotype" w:hAnsi="Frutiger Linotype"/>
      <w:b/>
      <w:noProof/>
      <w:sz w:val="3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D6A79"/>
  </w:style>
  <w:style w:type="paragraph" w:styleId="Fuzeile">
    <w:name w:val="footer"/>
    <w:basedOn w:val="Standard"/>
    <w:link w:val="FuzeileZchn"/>
    <w:uiPriority w:val="99"/>
    <w:unhideWhenUsed/>
    <w:rsid w:val="00AD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Studentenwerk Magdeburg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Altmann, Martin</dc:creator>
  <cp:lastModifiedBy>Irina</cp:lastModifiedBy>
  <cp:revision>13</cp:revision>
  <cp:lastPrinted>2020-05-20T10:01:00Z</cp:lastPrinted>
  <dcterms:created xsi:type="dcterms:W3CDTF">2020-06-02T09:48:00Z</dcterms:created>
  <dcterms:modified xsi:type="dcterms:W3CDTF">2020-12-04T12:34:00Z</dcterms:modified>
</cp:coreProperties>
</file>